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center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 vie cach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 : 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enfance de 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sus (Lc 2, 39-41).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On se pr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pare physiquement, int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rieurement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une rencontre avec le Christ.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On demande librement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Esprit Saint de venir ouvrir notre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ur au travail de sa Parole en nous ou on peut reprendre cette pri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re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«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Seigneur, donne-moi de te conna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î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tre en profondeur, afin de 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aimer davantage et te suivre de tout mon 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ur.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»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La Parole qui m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est adress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e ce jour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0"/>
          <w:iCs w:val="0"/>
          <w:sz w:val="24"/>
          <w:szCs w:val="24"/>
          <w:rtl w:val="0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 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</w:rPr>
        <w:t>39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Lorsqu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ils eurent achev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tout ce que prescrivait la loi du Seigneur, ils retourn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rent en Galil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e, dans leur ville de Nazareth. 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fr-FR"/>
        </w:rPr>
        <w:t>40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enfant, lui, grandissait et se fortifiait, rempli de sagesse, et la gr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ce de Dieu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tait sur lui. </w:t>
      </w:r>
      <w:r>
        <w:rPr>
          <w:rFonts w:ascii="Times New Roman" w:hAnsi="Times New Roman"/>
          <w:i w:val="1"/>
          <w:iCs w:val="1"/>
          <w:sz w:val="22"/>
          <w:szCs w:val="22"/>
          <w:vertAlign w:val="superscript"/>
          <w:rtl w:val="0"/>
          <w:lang w:val="fr-FR"/>
        </w:rPr>
        <w:t>41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 Chaque ann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e, les parents de 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sus se rendaient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J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rusalem pour la f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s-ES_tradnl"/>
        </w:rPr>
        <w:t>te de la P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</w:rPr>
        <w:t>â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pt-PT"/>
        </w:rPr>
        <w:t xml:space="preserve">que. </w:t>
      </w:r>
      <w:r>
        <w:rPr>
          <w:rFonts w:ascii="Times New Roman" w:hAnsi="Times New Roman"/>
          <w:i w:val="0"/>
          <w:iCs w:val="0"/>
          <w:sz w:val="24"/>
          <w:szCs w:val="24"/>
          <w:rtl w:val="0"/>
        </w:rPr>
        <w:t>(Lc 2, 39-41).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fr-FR"/>
        </w:rPr>
        <w:t xml:space="preserve">Textes liturgiques </w:t>
      </w:r>
      <w:r>
        <w:rPr>
          <w:rFonts w:ascii="Times New Roman" w:hAnsi="Times New Roman" w:hint="default"/>
          <w:i w:val="0"/>
          <w:iCs w:val="0"/>
          <w:sz w:val="24"/>
          <w:szCs w:val="24"/>
          <w:rtl w:val="0"/>
          <w:lang w:val="de-DE"/>
        </w:rPr>
        <w:t xml:space="preserve">© </w:t>
      </w:r>
      <w:r>
        <w:rPr>
          <w:rFonts w:ascii="Times New Roman" w:hAnsi="Times New Roman"/>
          <w:i w:val="0"/>
          <w:iCs w:val="0"/>
          <w:sz w:val="24"/>
          <w:szCs w:val="24"/>
          <w:rtl w:val="0"/>
          <w:lang w:val="pt-PT"/>
        </w:rPr>
        <w:t>AELF,Paris.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Contemplation</w:t>
      </w:r>
      <w:r>
        <w:rPr>
          <w:rFonts w:ascii="Times New Roman" w:hAnsi="Times New Roman"/>
          <w:b w:val="0"/>
          <w:bCs w:val="0"/>
          <w:sz w:val="24"/>
          <w:szCs w:val="24"/>
          <w:rtl w:val="0"/>
          <w:lang w:val="fr-FR"/>
        </w:rPr>
        <w:t xml:space="preserve"> :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  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v. 39-40 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sus dans la maison de Nazareth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Est-ce que vous savez 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habite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? Nazareth. Nazareth est un petit village de Galil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nl-NL"/>
        </w:rPr>
        <w:t>e en Palestine 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les les gens vivent humblement, du travail de leur main. Sans doute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vent aussi quelques animaux domestiques (poules ? moutons ? chiens ?), cultivent un jardin, des arbres fruitiers etc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comme on peut vivre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campagne. Comment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appellent les parents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? Marie et Joseph (son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adoptif car son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 Dieu). Quel est le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tier de Joseph ? Charpentier. Donc sans doute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ô</w:t>
      </w:r>
      <w:r>
        <w:rPr>
          <w:rFonts w:ascii="Times New Roman" w:hAnsi="Times New Roman"/>
          <w:sz w:val="24"/>
          <w:szCs w:val="24"/>
          <w:rtl w:val="0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de leur maison, il y a un atelier 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Joseph travaille le bois. Et Marie,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votre avis, que fait-elle ? Peut-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elle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occupe des animaux, du jardin, du travail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maison, de la cuisine, peut-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elle fabrique du pain. Comme Marie est remplie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amour, sans doute que leur maison est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accueillante,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belle tout en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tant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simple. Et puis ils ont peut-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aussi avec eux ou dans le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 village, de la famille, les grands-parents, des cousins car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cette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poque les familles vivaient souvent ensemble au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endroit. Est-ce que vous pensez que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 aidait parfois ses parents ?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quoi faire par exemple ?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Nous allons fermer les yeux et imaginer la maison de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sus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comment est-elle ?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sus t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invite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aider aussi Marie et Joseph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imagine ce que vous faites tous les deux ensemble pour aider Marie et Joseph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Times New Roman" w:hAnsi="Times New Roman"/>
          <w:b w:val="0"/>
          <w:bCs w:val="0"/>
          <w:sz w:val="24"/>
          <w:szCs w:val="24"/>
          <w:rtl w:val="0"/>
        </w:rPr>
        <w:t xml:space="preserve">   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v. 39-40 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sus joue avec ses amis et prend soin de ceux qui en ont besoin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votre avis quand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sus 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aidait pas ses parents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est-ce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faisait ? Il jouait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certainement ! Avec ses amis, peut-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avec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autres enfants de sa famille, des cousins, des cousines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 à </w:t>
      </w:r>
      <w:r>
        <w:rPr>
          <w:rFonts w:ascii="Times New Roman" w:hAnsi="Times New Roman"/>
          <w:sz w:val="24"/>
          <w:szCs w:val="24"/>
          <w:rtl w:val="0"/>
          <w:lang w:val="fr-FR"/>
        </w:rPr>
        <w:t>quoi pouvaient-ils bien jouer sachant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n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y avait pas de playstation ou d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autres jeux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lectroniques ? sans doute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ils jouaient beaucoup dehors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peut-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tre que parmi ses amis, il y en avait qui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taient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 pauvres.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votre avis que faisait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avec ses amis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pauvres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peut-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aussi qu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 avait un ami avec un handicap, qui ne pouvait pas marcher ou qui ne voyait pas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bien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que pouvait faire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avec lui ?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Nous allons fermer les yeux et imaginer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qui joue avec tous ses amis dehors, dans la nature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… à </w:t>
      </w:r>
      <w:r>
        <w:rPr>
          <w:rFonts w:ascii="Times New Roman" w:hAnsi="Times New Roman"/>
          <w:sz w:val="24"/>
          <w:szCs w:val="24"/>
          <w:rtl w:val="0"/>
          <w:lang w:val="fr-FR"/>
        </w:rPr>
        <w:t>quoi jouent-ils ? Tu es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</w:rPr>
        <w:t>,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sus t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invite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aller jouer avec eux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imagine ce que vous faites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Imagine que parmi les enfants, il y en a un qui a un handicap,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quoi jouez-vous avec lui ? Que fait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?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0"/>
          <w:bCs w:val="0"/>
          <w:sz w:val="24"/>
          <w:szCs w:val="24"/>
          <w:rtl w:val="0"/>
        </w:rPr>
      </w:pPr>
      <w:r>
        <w:rPr>
          <w:rFonts w:ascii="Helvetica Neue" w:hAnsi="Helvetica Neue"/>
          <w:b w:val="0"/>
          <w:bCs w:val="0"/>
          <w:sz w:val="24"/>
          <w:szCs w:val="24"/>
          <w:rtl w:val="0"/>
        </w:rPr>
        <w:t xml:space="preserve">   </w:t>
      </w:r>
      <w:r>
        <w:rPr>
          <w:rFonts w:ascii="Helvetica Neue" w:hAnsi="Helvetica Neue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v. 39-41 J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>sus prie son P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re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Joseph et Marie sont des gens religieux, qui prient et ob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issent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loi du Seigneur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</w:rPr>
        <w:t>c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est ce que le texte dit. Ils suivent les commandements, ils respectent le jour du sabbat, ils vont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synagogue, ils aident les pauvres, ils prient ensemble, ils allument des bougies chez eux, ils lisent la Bible, ils chantent les psaumes etc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</w:rPr>
        <w:t>.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 apprend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faire la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me chose. Et on apprend aussi dans le texte que tous les ans, ils vont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rusalem pour la f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te de la P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>que. Avec tout le peuple juif, ils remercient Dieu de les avoir lib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de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esclavage en Egypte il y a tr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longtemps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Nous allons fermer les yeux et imaginer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qui prient avec ses parents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  <w:lang w:val="fr-FR"/>
        </w:rPr>
        <w:t>que font-ils ? Comment est l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endroit o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ils prient ?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Imagine que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es-ES_tradnl"/>
        </w:rPr>
        <w:t>sus t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invite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prier Dieu le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 avec lui, vous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tes tous les deux, essaie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couter ce que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 dit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Dieu son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</w:rPr>
        <w:t>re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  <w:rtl w:val="0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ur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ur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Allons sur le tapis, nous faire tout petits, tout 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de Dieu, pour le rencontrer dans le silence. 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sus enfant est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, avec toi, il a le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</w:rPr>
        <w:t xml:space="preserve">me </w:t>
      </w:r>
      <w:r>
        <w:rPr>
          <w:rFonts w:ascii="Times New Roman" w:hAnsi="Times New Roman" w:hint="default"/>
          <w:sz w:val="24"/>
          <w:szCs w:val="24"/>
          <w:rtl w:val="0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>ge que toi, il t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invite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faire la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chose que lui. Dans le secret de ton 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œ</w:t>
      </w:r>
      <w:r>
        <w:rPr>
          <w:rFonts w:ascii="Times New Roman" w:hAnsi="Times New Roman"/>
          <w:sz w:val="24"/>
          <w:szCs w:val="24"/>
          <w:rtl w:val="0"/>
          <w:lang w:val="fr-FR"/>
        </w:rPr>
        <w:t>ur, dis-lui tout ce que tu veux bien faire avec lui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  <w:r>
        <w:rPr>
          <w:rFonts w:ascii="Times New Roman" w:hAnsi="Times New Roman"/>
          <w:sz w:val="24"/>
          <w:szCs w:val="24"/>
          <w:rtl w:val="0"/>
          <w:lang w:val="fr-FR"/>
        </w:rPr>
        <w:t>tu peux aussi lui confier un secret comme s</w:t>
      </w:r>
      <w:r>
        <w:rPr>
          <w:rFonts w:ascii="Times New Roman" w:hAnsi="Times New Roman" w:hint="default"/>
          <w:sz w:val="24"/>
          <w:szCs w:val="24"/>
          <w:rtl w:val="0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tait ton meilleur ami ou lui demander quelque chose.. il est face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toi, il 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coute</w:t>
      </w:r>
      <w:r>
        <w:rPr>
          <w:rFonts w:ascii="Times New Roman" w:hAnsi="Times New Roman" w:hint="default"/>
          <w:sz w:val="24"/>
          <w:szCs w:val="24"/>
          <w:rtl w:val="0"/>
        </w:rPr>
        <w:t>…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  <w:r>
        <w:rPr>
          <w:rFonts w:ascii="Times New Roman" w:hAnsi="Times New Roman"/>
          <w:sz w:val="24"/>
          <w:szCs w:val="24"/>
          <w:rtl w:val="0"/>
        </w:rPr>
        <w:t>J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sus aimait beaucoup parler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Dieu son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qui est aussi notre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re, alors nous allons prier avec lui,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voix haute : Notre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qui est aux cieux</w:t>
      </w:r>
      <w:r>
        <w:rPr>
          <w:rFonts w:ascii="Times New Roman" w:hAnsi="Times New Roman" w:hint="default"/>
          <w:sz w:val="24"/>
          <w:szCs w:val="24"/>
          <w:rtl w:val="0"/>
        </w:rPr>
        <w:t xml:space="preserve">… </w:t>
      </w:r>
      <w:r>
        <w:rPr>
          <w:rFonts w:ascii="Times New Roman" w:hAnsi="Times New Roman"/>
          <w:sz w:val="24"/>
          <w:szCs w:val="24"/>
          <w:rtl w:val="0"/>
        </w:rPr>
        <w:t>(r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citer le Notre 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</w:rPr>
        <w:t>re).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line="264" w:lineRule="auto"/>
        <w:ind w:left="0" w:right="0" w:firstLine="0"/>
        <w:jc w:val="both"/>
        <w:rPr>
          <w:rtl w:val="0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