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spacing w:line="264" w:lineRule="auto"/>
        <w:jc w:val="center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La Parabole du levain (Mt 13, 33)</w:t>
      </w:r>
      <w:r>
        <w:rPr>
          <w:rFonts w:ascii="Arial Unicode MS" w:cs="Arial Unicode MS" w:hAnsi="Arial Unicode MS" w:eastAsia="Arial Unicode MS"/>
          <w:shd w:val="clear" w:color="auto" w:fill="ffffff"/>
        </w:rPr>
        <w:br w:type="textWrapping"/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res de le faire).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histoire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: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 xml:space="preserve">33 Il leur dit une autre parabole : 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>Le royaume des Cieux est comparable au levain qu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>une femme a pris et qu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>elle a enfoui dans trois mesures de farine, jusqu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>ce que toute la p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>te ait lev</w:t>
      </w:r>
      <w:r>
        <w:rPr>
          <w:rFonts w:ascii="Times New Roman" w:hAnsi="Times New Roman" w:hint="default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fr-FR"/>
        </w:rPr>
        <w:t xml:space="preserve">..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(Mt 13, 33) Textes liturgiques </w:t>
      </w:r>
      <w:r>
        <w:rPr>
          <w:rFonts w:ascii="Times New Roman" w:hAnsi="Times New Roman" w:hint="default"/>
          <w:shd w:val="clear" w:color="auto" w:fill="ffffff"/>
          <w:rtl w:val="0"/>
          <w:lang w:val="de-DE"/>
        </w:rPr>
        <w:t xml:space="preserve">© </w:t>
      </w:r>
      <w:r>
        <w:rPr>
          <w:rFonts w:ascii="Times New Roman" w:hAnsi="Times New Roman"/>
          <w:shd w:val="clear" w:color="auto" w:fill="ffffff"/>
          <w:rtl w:val="0"/>
          <w:lang w:val="pt-PT"/>
        </w:rPr>
        <w:t xml:space="preserve">AELF, Paris.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Demande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: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Seigneur, donne-moi la gr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ce de mieux te conna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tre, de comprendre tes paraboles, afin de t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ur.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Contemplation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:</w:t>
      </w:r>
      <w:r>
        <w:rPr>
          <w:rFonts w:ascii="Arial Unicode MS" w:cs="Arial Unicode MS" w:hAnsi="Arial Unicode MS" w:eastAsia="Arial Unicode MS"/>
          <w:shd w:val="clear" w:color="auto" w:fill="ffffff"/>
          <w:lang w:val="fr-FR"/>
        </w:rPr>
        <w:br w:type="textWrapping"/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sus enfant d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 xml:space="preserve">couvre la puissance du levain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Est-ce que quelqu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un sait ce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 une parabole ?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raconte ici une histoire simple pour faire passer un message plus profond. Il emploie des images que tout le monde peut comprendre, comme tout bon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dagogue, il veut nous enseigner quelque chose. Ici, il nous donne parle du Royaume des Cieux mais en utilisant un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ment tr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s connu pour les gens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cette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poque... le levain pour le pain.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est-ce que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 ?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 fabriqu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partir de farine compl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 et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eau,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 une mati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>re vivante (il y a de bonnes bact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ries) </w:t>
      </w:r>
      <w:r>
        <w:rPr>
          <w:rFonts w:ascii="Times New Roman" w:hAnsi="Times New Roman" w:hint="default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a sert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faire lever la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te, comme la levure pour les g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teaux.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est-ce qui se passe quand on oublie de mettre la levure dans un g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teau ? Il est tout plat, tout dur, il est moins bon.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 la m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hd w:val="clear" w:color="auto" w:fill="ffffff"/>
          <w:rtl w:val="0"/>
          <w:lang w:val="fr-FR"/>
        </w:rPr>
        <w:t>me chose avec le pain, si on oublie de mettre le levain (ou la levure), il est plat et plus dur. Comment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a-t-il appris la 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alit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de la transformation op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e par le levain ? Quand il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tait petit,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regardait tr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 certainement sa maman pr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parer le pain en mettant le levain dans la farine et il voyait ensuite la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 lever lentement gr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ce au levain...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Nous allons imaginer comment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es-ES_tradnl"/>
        </w:rPr>
        <w:t>sus s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est rendu compte de ce processus de fermentation,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la maison, avec Marie, ce que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sus ressentait en observant </w:t>
      </w:r>
      <w:r>
        <w:rPr>
          <w:rFonts w:ascii="Times New Roman" w:hAnsi="Times New Roman" w:hint="default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hd w:val="clear" w:color="auto" w:fill="ffffff"/>
          <w:rtl w:val="0"/>
          <w:lang w:val="fr-FR"/>
        </w:rPr>
        <w:t>a. Nous allons fermer les yeux et imaginer la maison de la famille de Nazareth avec Marie qui fait le pain et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qui est 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et observe... que voit-il ? Que ressent-il ?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Une femme met du levain dans la p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 xml:space="preserve">te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a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û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beaucoup m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diter sur la force du levain capable de faire lever une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te. La preuve il le 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utilise dans ses enseignements.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Le levain tout comme le pain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il permet de fabriquer sont des symboles de vie tr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 forts pour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sus,  il a appris tout au long de sa vie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quel point le pain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tait n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cessaire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homme pour vivre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…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ailleurs au cours du dernier repas,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est ce m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hd w:val="clear" w:color="auto" w:fill="ffffff"/>
          <w:rtl w:val="0"/>
          <w:lang w:val="fr-FR"/>
        </w:rPr>
        <w:t>me pain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il choisit pour continuer de transmettre la vie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ses amis en en faisant son Corps.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Outre le levain et la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 du pain,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nous parle ici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une femme, probablement parce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son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poque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taient les femmes qui faisaient le pain, mais peut-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tre aussi pour insister sur cette id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 de vie donn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e, la femme en effet donne la vie, elle a une sensibilit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s forte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la vie. Elle est au pied de la Croix quand la vie s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teint, elle pleure et elle est pr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sente au matin de la 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surrection, premier t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moin de cette vie qui rejaillit. Ici donc, pour nous parler du Royaume,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nous parle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une femme qui prend du levain et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elle enfouit dans trois mesures de farine.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F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erme les yeux et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mets-toi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 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la place de cette femme, imagine son geste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… 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quoi peut-elle penser ? Que peut-elle ressentir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dans son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œ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ur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?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Un message de J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>sus pour moi aujourd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fr-FR"/>
        </w:rPr>
        <w:t xml:space="preserve">hui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Nous allons avoir un autre moment de contemplation.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Nous allons imaginer cette fois que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sus est face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nous et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il nous raconte cette parabole de mani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>re tr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 personnelle, que veut-il nous dire aujourd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hui, pour notre vie personnelle ?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Ferme les yeux et imagine que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est devant toi, il te regarde avec beaucoup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amour,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prononce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ton pr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nom et te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dit...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Le royaume des Cieux est comparable au levain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une femme a pris et 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elle a enfoui dans trois mesures de farine, jusqu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ce que toute la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â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te ait lev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 »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Quel message a-t-il pour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toi dans ta vie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aujourd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hui ?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s-ES_tradnl"/>
        </w:rPr>
        <w:t>Colloque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</w:t>
      </w:r>
    </w:p>
    <w:p>
      <w:pPr>
        <w:pStyle w:val="Par défaut"/>
        <w:spacing w:line="264" w:lineRule="auto"/>
        <w:jc w:val="both"/>
      </w:pPr>
      <w:r>
        <w:rPr>
          <w:rFonts w:ascii="Times New Roman" w:hAnsi="Times New Roman"/>
          <w:shd w:val="clear" w:color="auto" w:fill="ffffff"/>
          <w:rtl w:val="0"/>
          <w:lang w:val="es-ES_tradnl"/>
        </w:rPr>
        <w:t>Allons sur le tapis, faisons-nous tout petits, tout pr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è</w:t>
      </w:r>
      <w:r>
        <w:rPr>
          <w:rFonts w:ascii="Times New Roman" w:hAnsi="Times New Roman"/>
          <w:shd w:val="clear" w:color="auto" w:fill="ffffff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 Nous allons de nouveau fermer les yeux et imaginer que J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fr-FR"/>
        </w:rPr>
        <w:t>sus est l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 xml:space="preserve">face 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fr-FR"/>
        </w:rPr>
        <w:t>nous... il vient de nous raconter la parabole et maintenant chacun 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hd w:val="clear" w:color="auto" w:fill="ffffff"/>
          <w:rtl w:val="0"/>
          <w:lang w:val="fr-FR"/>
        </w:rPr>
        <w:t>entre nous allons lui dire en silence, dans notre c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œ</w:t>
      </w:r>
      <w:r>
        <w:rPr>
          <w:rFonts w:ascii="Times New Roman" w:hAnsi="Times New Roman"/>
          <w:shd w:val="clear" w:color="auto" w:fill="ffffff"/>
          <w:rtl w:val="0"/>
          <w:lang w:val="fr-FR"/>
        </w:rPr>
        <w:t>ur ce que nous pensons, ressentons... on peut le remercier, lui demander quelque chose... Terminer par le Notre P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hd w:val="clear" w:color="auto" w:fill="ffffff"/>
          <w:rtl w:val="0"/>
          <w:lang w:val="it-IT"/>
        </w:rPr>
        <w:t>re.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